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D6" w:rsidRPr="00E23CBA" w:rsidRDefault="000A73D6" w:rsidP="000A73D6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kern w:val="0"/>
          <w:sz w:val="32"/>
          <w:szCs w:val="32"/>
          <w:lang w:eastAsia="pl-PL"/>
        </w:rPr>
      </w:pPr>
      <w:r w:rsidRPr="00E23CBA">
        <w:rPr>
          <w:rFonts w:eastAsia="Times New Roman"/>
          <w:b/>
          <w:bCs/>
          <w:kern w:val="0"/>
          <w:sz w:val="32"/>
          <w:szCs w:val="32"/>
          <w:lang w:eastAsia="pl-PL"/>
        </w:rPr>
        <w:t>MONITORING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88"/>
      </w:tblGrid>
      <w:tr w:rsidR="000A73D6" w:rsidRPr="000A73D6" w:rsidTr="000A73D6">
        <w:tc>
          <w:tcPr>
            <w:tcW w:w="10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3D6" w:rsidRDefault="000A73D6" w:rsidP="000A73D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0A73D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W związku z realizacją wymogów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danych), zgodnie z art. 13 ust. 1 i ust. 2, informuję o zasadach przetwarzania Pani/Pana danych osobowych oraz o przysługujących Pani/Panu prawach z tym związanych:</w:t>
            </w:r>
          </w:p>
          <w:p w:rsidR="007C2518" w:rsidRPr="000A73D6" w:rsidRDefault="007C2518" w:rsidP="000A73D6">
            <w:pPr>
              <w:spacing w:after="0" w:line="240" w:lineRule="auto"/>
              <w:jc w:val="both"/>
              <w:rPr>
                <w:rFonts w:eastAsia="Times New Roman"/>
                <w:kern w:val="0"/>
                <w:lang w:eastAsia="pl-PL"/>
              </w:rPr>
            </w:pPr>
          </w:p>
          <w:p w:rsidR="000A73D6" w:rsidRPr="000A73D6" w:rsidRDefault="000A73D6" w:rsidP="000A73D6">
            <w:pPr>
              <w:numPr>
                <w:ilvl w:val="0"/>
                <w:numId w:val="1"/>
              </w:numPr>
              <w:spacing w:after="160" w:line="240" w:lineRule="auto"/>
              <w:rPr>
                <w:rFonts w:eastAsia="Times New Roman"/>
                <w:kern w:val="0"/>
                <w:lang w:eastAsia="pl-PL"/>
              </w:rPr>
            </w:pPr>
            <w:r w:rsidRPr="000A73D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</w:rPr>
              <w:t>Administrator danych:</w:t>
            </w:r>
          </w:p>
          <w:p w:rsidR="007C2518" w:rsidRPr="008F7E6A" w:rsidRDefault="007C2518" w:rsidP="007C2518">
            <w:pPr>
              <w:spacing w:after="0" w:line="240" w:lineRule="auto"/>
              <w:ind w:left="72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8F7E6A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Administratorem danych osobowych jest Przedszkole Niepubliczne „Wyspa Skarbów” ul. Jazowa 28b,  Rzeszów, reprezentowane przez Właściciela Przedszkola</w:t>
            </w:r>
          </w:p>
          <w:p w:rsidR="007C2518" w:rsidRDefault="007C2518" w:rsidP="007C2518">
            <w:pPr>
              <w:spacing w:after="0" w:line="240" w:lineRule="auto"/>
              <w:ind w:left="720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  <w:p w:rsidR="007C2518" w:rsidRPr="007C2518" w:rsidRDefault="007C2518" w:rsidP="007C2518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C2518">
              <w:rPr>
                <w:rFonts w:asciiTheme="majorHAnsi" w:hAnsiTheme="majorHAnsi" w:cstheme="majorHAnsi"/>
                <w:b/>
              </w:rPr>
              <w:t xml:space="preserve">    II.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</w:t>
            </w:r>
            <w:r w:rsidRPr="007C2518">
              <w:rPr>
                <w:rFonts w:asciiTheme="majorHAnsi" w:hAnsiTheme="majorHAnsi" w:cstheme="majorHAnsi"/>
                <w:b/>
                <w:sz w:val="22"/>
                <w:szCs w:val="22"/>
              </w:rPr>
              <w:t>Dane kontaktowe Inspektora Ochrony Danych:</w:t>
            </w:r>
          </w:p>
          <w:p w:rsidR="007C2518" w:rsidRPr="007C2518" w:rsidRDefault="007C2518" w:rsidP="007C251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  <w:p w:rsidR="007C2518" w:rsidRPr="008F7E6A" w:rsidRDefault="007C2518" w:rsidP="007C2518">
            <w:pPr>
              <w:spacing w:after="0" w:line="240" w:lineRule="auto"/>
              <w:ind w:left="72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8F7E6A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 xml:space="preserve">Kontakt z </w:t>
            </w:r>
            <w:r w:rsidR="008C4ECF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Administratorem</w:t>
            </w:r>
            <w:r w:rsidRPr="008F7E6A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 xml:space="preserve"> Danych możliwy jest poprzez adres e-mail: przedszkole@wyspa-skarbow.edu.pl  lub telefoniczny 693560913</w:t>
            </w:r>
          </w:p>
          <w:p w:rsidR="000A73D6" w:rsidRPr="000A73D6" w:rsidRDefault="000A73D6" w:rsidP="000A73D6">
            <w:pPr>
              <w:spacing w:after="160" w:line="240" w:lineRule="auto"/>
              <w:ind w:left="360"/>
              <w:rPr>
                <w:rFonts w:eastAsia="Times New Roman"/>
                <w:kern w:val="0"/>
                <w:lang w:eastAsia="pl-PL"/>
              </w:rPr>
            </w:pPr>
          </w:p>
          <w:p w:rsidR="000A73D6" w:rsidRPr="000A73D6" w:rsidRDefault="007C2518" w:rsidP="007C2518">
            <w:pPr>
              <w:spacing w:after="160" w:line="240" w:lineRule="auto"/>
              <w:jc w:val="both"/>
              <w:rPr>
                <w:rFonts w:eastAsia="Times New Roman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</w:rPr>
              <w:t xml:space="preserve">      III.        </w:t>
            </w:r>
            <w:r w:rsidR="000A73D6" w:rsidRPr="000A73D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</w:rPr>
              <w:t xml:space="preserve">Cele i podstawy prawne przetwarzania danych: </w:t>
            </w:r>
          </w:p>
          <w:p w:rsidR="000A73D6" w:rsidRPr="000A73D6" w:rsidRDefault="000A73D6" w:rsidP="000A73D6">
            <w:pPr>
              <w:spacing w:after="0" w:line="240" w:lineRule="auto"/>
              <w:jc w:val="both"/>
              <w:rPr>
                <w:rFonts w:eastAsia="Times New Roman"/>
                <w:kern w:val="0"/>
                <w:lang w:eastAsia="pl-PL"/>
              </w:rPr>
            </w:pPr>
            <w:r w:rsidRPr="000A73D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Dane przetwarzane są w szczególności: w celu zapewnienia porządku publicznego i bezpieczeństwa obywateli oraz ochrony mienia (monitoring);</w:t>
            </w:r>
          </w:p>
          <w:p w:rsidR="000A73D6" w:rsidRPr="000A73D6" w:rsidRDefault="000A73D6" w:rsidP="000A73D6">
            <w:pPr>
              <w:spacing w:after="0" w:line="240" w:lineRule="auto"/>
              <w:jc w:val="both"/>
              <w:rPr>
                <w:rFonts w:eastAsia="Times New Roman"/>
                <w:kern w:val="0"/>
                <w:lang w:eastAsia="pl-PL"/>
              </w:rPr>
            </w:pPr>
            <w:r w:rsidRPr="000A73D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Podstawę prawną przetwarzania stanowi:</w:t>
            </w:r>
          </w:p>
          <w:p w:rsidR="000A73D6" w:rsidRPr="000A73D6" w:rsidRDefault="000A73D6" w:rsidP="000A73D6">
            <w:pPr>
              <w:spacing w:after="0" w:line="240" w:lineRule="auto"/>
              <w:jc w:val="both"/>
              <w:rPr>
                <w:rFonts w:eastAsia="Times New Roman"/>
                <w:kern w:val="0"/>
                <w:lang w:eastAsia="pl-PL"/>
              </w:rPr>
            </w:pPr>
            <w:r w:rsidRPr="000A73D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- Art. 6 ust. 1 lit. c/ art. 9 ust. 2 lit. b ogólnego rozporządzenia o ochronie danych osobowych z dnia 27 kwietnia 2016 r., art. 108a ustawy prawo oświatowe z dnia 14 grudnia 2016 r.</w:t>
            </w:r>
            <w:r w:rsidRPr="000A73D6">
              <w:rPr>
                <w:rFonts w:eastAsia="Times New Roman"/>
                <w:kern w:val="0"/>
                <w:lang w:eastAsia="pl-PL"/>
              </w:rPr>
              <w:t xml:space="preserve"> </w:t>
            </w:r>
            <w:r w:rsidRPr="000A73D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(</w:t>
            </w:r>
            <w:proofErr w:type="spellStart"/>
            <w:r w:rsidRPr="000A73D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Dz.U</w:t>
            </w:r>
            <w:proofErr w:type="spellEnd"/>
            <w:r w:rsidRPr="000A73D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. z 2017 poz. 60),</w:t>
            </w:r>
          </w:p>
          <w:p w:rsidR="000A73D6" w:rsidRPr="000A73D6" w:rsidRDefault="000A73D6" w:rsidP="000A73D6">
            <w:pPr>
              <w:numPr>
                <w:ilvl w:val="0"/>
                <w:numId w:val="4"/>
              </w:numPr>
              <w:spacing w:after="160" w:line="240" w:lineRule="auto"/>
              <w:jc w:val="both"/>
              <w:rPr>
                <w:rFonts w:eastAsia="Times New Roman"/>
                <w:kern w:val="0"/>
                <w:lang w:eastAsia="pl-PL"/>
              </w:rPr>
            </w:pPr>
            <w:r w:rsidRPr="000A73D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</w:rPr>
              <w:t xml:space="preserve">Odbiorcy danych osobowych: </w:t>
            </w:r>
          </w:p>
          <w:p w:rsidR="000A73D6" w:rsidRPr="000A73D6" w:rsidRDefault="000A73D6" w:rsidP="000A73D6">
            <w:pPr>
              <w:spacing w:after="0" w:line="240" w:lineRule="auto"/>
              <w:jc w:val="both"/>
              <w:rPr>
                <w:rFonts w:eastAsia="Times New Roman"/>
                <w:kern w:val="0"/>
                <w:lang w:eastAsia="pl-PL"/>
              </w:rPr>
            </w:pPr>
            <w:r w:rsidRPr="000A73D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Pani/Pana dane osobowe będą przetwarzane wyłącznie przez podmioty uprawnione na podstawie przepisów prawa lub stosownej umowy z administratorem.</w:t>
            </w:r>
          </w:p>
          <w:p w:rsidR="000A73D6" w:rsidRPr="000A73D6" w:rsidRDefault="000A73D6" w:rsidP="000A73D6">
            <w:pPr>
              <w:numPr>
                <w:ilvl w:val="0"/>
                <w:numId w:val="5"/>
              </w:numPr>
              <w:spacing w:after="160" w:line="240" w:lineRule="auto"/>
              <w:jc w:val="both"/>
              <w:rPr>
                <w:rFonts w:eastAsia="Times New Roman"/>
                <w:kern w:val="0"/>
                <w:lang w:eastAsia="pl-PL"/>
              </w:rPr>
            </w:pPr>
            <w:r w:rsidRPr="000A73D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</w:rPr>
              <w:t>Okres przechowywania danych osobowych:</w:t>
            </w:r>
          </w:p>
          <w:p w:rsidR="000A73D6" w:rsidRDefault="000A73D6" w:rsidP="000A73D6">
            <w:pPr>
              <w:spacing w:after="0" w:line="240" w:lineRule="auto"/>
              <w:jc w:val="both"/>
              <w:rPr>
                <w:rFonts w:eastAsia="Times New Roman"/>
                <w:kern w:val="0"/>
                <w:lang w:eastAsia="pl-PL"/>
              </w:rPr>
            </w:pPr>
            <w:r w:rsidRPr="000A73D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Zapisy z monitoringu przechowywane będą przez okres</w:t>
            </w:r>
            <w:r w:rsidRPr="000A73D6"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:lang w:eastAsia="pl-PL"/>
              </w:rPr>
              <w:t xml:space="preserve">. </w:t>
            </w:r>
            <w:r w:rsidRPr="000A73D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21 dni do nadpisania, ale </w:t>
            </w:r>
            <w:r w:rsidRPr="000A73D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nie dłużej niż 3 miesiące.</w:t>
            </w:r>
            <w:r w:rsidRPr="000A73D6">
              <w:rPr>
                <w:rFonts w:eastAsia="Times New Roman"/>
                <w:kern w:val="0"/>
                <w:lang w:eastAsia="pl-PL"/>
              </w:rPr>
              <w:t xml:space="preserve"> </w:t>
            </w:r>
          </w:p>
          <w:p w:rsidR="007C2518" w:rsidRPr="000A73D6" w:rsidRDefault="007C2518" w:rsidP="000A73D6">
            <w:pPr>
              <w:spacing w:after="0" w:line="240" w:lineRule="auto"/>
              <w:jc w:val="both"/>
              <w:rPr>
                <w:rFonts w:eastAsia="Times New Roman"/>
                <w:kern w:val="0"/>
                <w:lang w:eastAsia="pl-PL"/>
              </w:rPr>
            </w:pPr>
          </w:p>
          <w:p w:rsidR="000A73D6" w:rsidRDefault="007C2518" w:rsidP="007C25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</w:rPr>
              <w:t xml:space="preserve">   VI.        </w:t>
            </w:r>
            <w:r w:rsidR="000A73D6" w:rsidRPr="000A73D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</w:rPr>
              <w:t>Prawa osób, których dane dotyczą:</w:t>
            </w:r>
          </w:p>
          <w:p w:rsidR="007C2518" w:rsidRPr="000A73D6" w:rsidRDefault="007C2518" w:rsidP="007C2518">
            <w:pPr>
              <w:spacing w:after="0" w:line="240" w:lineRule="auto"/>
              <w:jc w:val="both"/>
              <w:rPr>
                <w:rFonts w:eastAsia="Times New Roman"/>
                <w:kern w:val="0"/>
                <w:lang w:eastAsia="pl-PL"/>
              </w:rPr>
            </w:pPr>
          </w:p>
          <w:p w:rsidR="000A73D6" w:rsidRPr="000A73D6" w:rsidRDefault="000A73D6" w:rsidP="000A73D6">
            <w:pPr>
              <w:spacing w:after="0" w:line="240" w:lineRule="auto"/>
              <w:jc w:val="both"/>
              <w:rPr>
                <w:rFonts w:eastAsia="Times New Roman"/>
                <w:kern w:val="0"/>
                <w:lang w:eastAsia="pl-PL"/>
              </w:rPr>
            </w:pPr>
            <w:r w:rsidRPr="000A73D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Osoba zarejestrowana przez system monitoringu ma prawo do dostępu do danych osobowych na zasadach art. 15 RODO oraz żądania ograniczenia przetwarzania na zasadach przewidzianych w art. 18 RODO; Ma Pan/Pani prawo do wniesienia skargi do Prezesa Urzędu Ochrony Danych Osobowych, ul. Stawki 2, 00-193 Warszawa, gdy uzna Pan/Pani, że przetwarzanie danych osobowych narusza przepisy powołanego rozporządzenia.</w:t>
            </w:r>
          </w:p>
          <w:p w:rsidR="000A73D6" w:rsidRPr="000A73D6" w:rsidRDefault="000A73D6" w:rsidP="000A73D6">
            <w:pPr>
              <w:spacing w:after="0" w:line="240" w:lineRule="auto"/>
              <w:jc w:val="both"/>
              <w:rPr>
                <w:rFonts w:eastAsia="Times New Roman"/>
                <w:kern w:val="0"/>
                <w:lang w:eastAsia="pl-PL"/>
              </w:rPr>
            </w:pPr>
            <w:r w:rsidRPr="000A73D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 xml:space="preserve">                                                                                                                  </w:t>
            </w:r>
          </w:p>
        </w:tc>
      </w:tr>
    </w:tbl>
    <w:p w:rsidR="00125091" w:rsidRDefault="00125091"/>
    <w:sectPr w:rsidR="00125091" w:rsidSect="00125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F1B"/>
    <w:multiLevelType w:val="multilevel"/>
    <w:tmpl w:val="3FC4C984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90E0E23"/>
    <w:multiLevelType w:val="multilevel"/>
    <w:tmpl w:val="34C4CF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9B4222C"/>
    <w:multiLevelType w:val="multilevel"/>
    <w:tmpl w:val="623C26F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C8128A4"/>
    <w:multiLevelType w:val="multilevel"/>
    <w:tmpl w:val="AECC3B1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5F2B443D"/>
    <w:multiLevelType w:val="multilevel"/>
    <w:tmpl w:val="10525F5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663D7CAB"/>
    <w:multiLevelType w:val="multilevel"/>
    <w:tmpl w:val="EDE4CE0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73D6"/>
    <w:rsid w:val="00090129"/>
    <w:rsid w:val="000A73D6"/>
    <w:rsid w:val="00125091"/>
    <w:rsid w:val="001C190B"/>
    <w:rsid w:val="007C2518"/>
    <w:rsid w:val="00845CD8"/>
    <w:rsid w:val="008C4ECF"/>
    <w:rsid w:val="008F7E6A"/>
    <w:rsid w:val="00AC1C79"/>
    <w:rsid w:val="00DB42EF"/>
    <w:rsid w:val="00E23CBA"/>
    <w:rsid w:val="00FA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091"/>
  </w:style>
  <w:style w:type="paragraph" w:styleId="Nagwek2">
    <w:name w:val="heading 2"/>
    <w:basedOn w:val="Normalny"/>
    <w:link w:val="Nagwek2Znak"/>
    <w:uiPriority w:val="9"/>
    <w:qFormat/>
    <w:rsid w:val="000A73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73D6"/>
    <w:rPr>
      <w:rFonts w:eastAsia="Times New Roman"/>
      <w:b/>
      <w:bCs/>
      <w:kern w:val="0"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0A73D6"/>
    <w:pPr>
      <w:spacing w:before="100" w:beforeAutospacing="1" w:after="100" w:afterAutospacing="1" w:line="240" w:lineRule="auto"/>
    </w:pPr>
    <w:rPr>
      <w:rFonts w:eastAsia="Times New Roman"/>
      <w:kern w:val="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A73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2518"/>
    <w:pPr>
      <w:spacing w:after="160" w:line="259" w:lineRule="auto"/>
      <w:ind w:left="720"/>
      <w:contextualSpacing/>
    </w:pPr>
    <w:rPr>
      <w:rFonts w:ascii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Wańczyk </dc:creator>
  <cp:keywords/>
  <dc:description/>
  <cp:lastModifiedBy>Witold Wańczyk </cp:lastModifiedBy>
  <cp:revision>2</cp:revision>
  <cp:lastPrinted>2019-05-22T08:22:00Z</cp:lastPrinted>
  <dcterms:created xsi:type="dcterms:W3CDTF">2020-08-28T07:26:00Z</dcterms:created>
  <dcterms:modified xsi:type="dcterms:W3CDTF">2020-08-28T07:26:00Z</dcterms:modified>
</cp:coreProperties>
</file>