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D6" w:rsidRPr="00E23CBA" w:rsidRDefault="000A73D6" w:rsidP="000A73D6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2"/>
          <w:szCs w:val="32"/>
          <w:lang w:eastAsia="pl-PL"/>
        </w:rPr>
      </w:pPr>
      <w:r w:rsidRPr="00E23CBA">
        <w:rPr>
          <w:rFonts w:eastAsia="Times New Roman"/>
          <w:b/>
          <w:bCs/>
          <w:kern w:val="0"/>
          <w:sz w:val="32"/>
          <w:szCs w:val="32"/>
          <w:lang w:eastAsia="pl-PL"/>
        </w:rPr>
        <w:t>MONITORING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8"/>
      </w:tblGrid>
      <w:tr w:rsidR="000A73D6" w:rsidRPr="000A73D6" w:rsidTr="000A73D6">
        <w:tc>
          <w:tcPr>
            <w:tcW w:w="10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3D6" w:rsidRDefault="000A73D6" w:rsidP="000A73D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zgodnie z art. 13 ust. 1 i ust. 2, informuję o zasadach przetwarzania Pani/Pana danych osobowych oraz o przysługujących Pani/Panu prawach z tym związanych:</w:t>
            </w:r>
          </w:p>
          <w:p w:rsidR="007C2518" w:rsidRPr="000A73D6" w:rsidRDefault="007C2518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</w:p>
          <w:p w:rsidR="000A73D6" w:rsidRPr="000A73D6" w:rsidRDefault="000A73D6" w:rsidP="000A73D6">
            <w:pPr>
              <w:numPr>
                <w:ilvl w:val="0"/>
                <w:numId w:val="1"/>
              </w:numPr>
              <w:spacing w:after="160" w:line="240" w:lineRule="auto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Administrator danych:</w:t>
            </w:r>
          </w:p>
          <w:p w:rsidR="007C2518" w:rsidRPr="008F7E6A" w:rsidRDefault="007C2518" w:rsidP="007C251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</w:pPr>
            <w:r w:rsidRPr="008F7E6A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>Administratorem danych osobowych jest Przedszkole Niepubliczne „Wyspa Skarbów” ul. Jazowa 28b,  Rzeszów, reprezentowane przez Właściciela Przedszkola</w:t>
            </w:r>
          </w:p>
          <w:p w:rsidR="007C2518" w:rsidRDefault="007C2518" w:rsidP="007C251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:rsidR="007C2518" w:rsidRPr="007C2518" w:rsidRDefault="007C2518" w:rsidP="007C251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2518">
              <w:rPr>
                <w:rFonts w:asciiTheme="majorHAnsi" w:hAnsiTheme="majorHAnsi" w:cstheme="majorHAnsi"/>
                <w:b/>
              </w:rPr>
              <w:t xml:space="preserve">    II.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     </w:t>
            </w:r>
            <w:r w:rsidRPr="007C2518">
              <w:rPr>
                <w:rFonts w:asciiTheme="majorHAnsi" w:hAnsiTheme="majorHAnsi" w:cstheme="majorHAnsi"/>
                <w:b/>
                <w:sz w:val="22"/>
                <w:szCs w:val="22"/>
              </w:rPr>
              <w:t>Dane kontaktowe Inspektora Ochrony Danych:</w:t>
            </w:r>
          </w:p>
          <w:p w:rsidR="007C2518" w:rsidRPr="007C2518" w:rsidRDefault="007C2518" w:rsidP="007C251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:rsidR="007C2518" w:rsidRPr="008F7E6A" w:rsidRDefault="007C2518" w:rsidP="007C251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</w:pPr>
            <w:r w:rsidRPr="008F7E6A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 xml:space="preserve">Kontakt z </w:t>
            </w:r>
            <w:r w:rsidR="008C4ECF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>Administratorem</w:t>
            </w:r>
            <w:r w:rsidRPr="008F7E6A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 xml:space="preserve"> Danych możliwy jest poprzez adres e-mail: przedszkole@wyspa-skarbow.edu.pl  lub telefoniczny 693560913</w:t>
            </w:r>
          </w:p>
          <w:p w:rsidR="000A73D6" w:rsidRPr="000A73D6" w:rsidRDefault="000A73D6" w:rsidP="000A73D6">
            <w:pPr>
              <w:spacing w:after="160" w:line="240" w:lineRule="auto"/>
              <w:ind w:left="360"/>
              <w:rPr>
                <w:rFonts w:eastAsia="Times New Roman"/>
                <w:kern w:val="0"/>
                <w:lang w:eastAsia="pl-PL"/>
              </w:rPr>
            </w:pPr>
          </w:p>
          <w:p w:rsidR="000A73D6" w:rsidRPr="000A73D6" w:rsidRDefault="007C2518" w:rsidP="007C2518">
            <w:pPr>
              <w:spacing w:after="16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     III.        </w:t>
            </w:r>
            <w:r w:rsidR="000A73D6" w:rsidRPr="000A73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Cele i podstawy prawne przetwarzania danych: </w:t>
            </w:r>
          </w:p>
          <w:p w:rsidR="000A73D6" w:rsidRPr="000A73D6" w:rsidRDefault="000A73D6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Dane przetwarzane są w szczególności: w celu zapewnienia porządku publicznego i bezpieczeństwa obywateli oraz ochrony mienia (monitoring);</w:t>
            </w:r>
          </w:p>
          <w:p w:rsidR="000A73D6" w:rsidRPr="000A73D6" w:rsidRDefault="000A73D6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Podstawę prawną przetwarzania stanowi:</w:t>
            </w:r>
          </w:p>
          <w:p w:rsidR="000A73D6" w:rsidRPr="000A73D6" w:rsidRDefault="000A73D6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- Art. 6 ust. 1 lit. c/ art. 9 ust. 2 lit. b ogólnego rozporządzenia o ochronie danych osobowych z dnia 27 kwietnia 2016 r., art. 108a ustawy prawo oświatowe z dnia 14 grudnia 2016 r.</w:t>
            </w:r>
            <w:r w:rsidRPr="000A73D6">
              <w:rPr>
                <w:rFonts w:eastAsia="Times New Roman"/>
                <w:kern w:val="0"/>
                <w:lang w:eastAsia="pl-PL"/>
              </w:rPr>
              <w:t xml:space="preserve"> </w:t>
            </w: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(</w:t>
            </w:r>
            <w:proofErr w:type="spellStart"/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Dz.U</w:t>
            </w:r>
            <w:proofErr w:type="spellEnd"/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. z 2017 poz. 60),</w:t>
            </w:r>
          </w:p>
          <w:p w:rsidR="000A73D6" w:rsidRPr="000A73D6" w:rsidRDefault="000A73D6" w:rsidP="000A73D6">
            <w:pPr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Odbiorcy danych osobowych: </w:t>
            </w:r>
          </w:p>
          <w:p w:rsidR="000A73D6" w:rsidRPr="000A73D6" w:rsidRDefault="000A73D6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Pani/Pana dane osobowe będą przetwarzane wyłącznie przez podmioty uprawnione na podstawie przepisów prawa lub stosownej umowy z administratorem.</w:t>
            </w:r>
          </w:p>
          <w:p w:rsidR="000A73D6" w:rsidRPr="000A73D6" w:rsidRDefault="000A73D6" w:rsidP="000A73D6">
            <w:pPr>
              <w:numPr>
                <w:ilvl w:val="0"/>
                <w:numId w:val="5"/>
              </w:numPr>
              <w:spacing w:after="16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Okres przechowywania danych osobowych:</w:t>
            </w:r>
          </w:p>
          <w:p w:rsidR="000A73D6" w:rsidRDefault="000A73D6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Zapisy z monitoringu przechowywane będą przez okres</w:t>
            </w:r>
            <w:r w:rsidRPr="000A73D6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</w:rPr>
              <w:t xml:space="preserve">. </w:t>
            </w:r>
            <w:r w:rsidRPr="000A73D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</w:rPr>
              <w:t xml:space="preserve">21 dni do nadpisania, ale </w:t>
            </w: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nie dłużej niż 3 miesiące.</w:t>
            </w:r>
            <w:r w:rsidRPr="000A73D6">
              <w:rPr>
                <w:rFonts w:eastAsia="Times New Roman"/>
                <w:kern w:val="0"/>
                <w:lang w:eastAsia="pl-PL"/>
              </w:rPr>
              <w:t xml:space="preserve"> </w:t>
            </w:r>
          </w:p>
          <w:p w:rsidR="007C2518" w:rsidRPr="000A73D6" w:rsidRDefault="007C2518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</w:p>
          <w:p w:rsidR="000A73D6" w:rsidRDefault="007C2518" w:rsidP="007C25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  VI.        </w:t>
            </w:r>
            <w:r w:rsidR="000A73D6" w:rsidRPr="000A73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Prawa osób, których dane dotyczą:</w:t>
            </w:r>
          </w:p>
          <w:p w:rsidR="007C2518" w:rsidRPr="000A73D6" w:rsidRDefault="007C2518" w:rsidP="007C2518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</w:p>
          <w:p w:rsidR="000A73D6" w:rsidRPr="000A73D6" w:rsidRDefault="000A73D6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Osoba zarejestrowana przez system monitoringu ma prawo do dostępu do danych osobowych na zasadach art. 15 RODO oraz żądania ograniczenia przetwarzania na zasadach przewidzianych w art. 18 RODO; Ma Pan/Pani prawo do wniesienia skargi do Prezesa Urzędu Ochrony Danych Osobowych, ul. Stawki 2, 00-193 Warszawa, gdy uzna Pan/Pani, że przetwarzanie danych osobowych narusza przepisy powołanego rozporządzenia.</w:t>
            </w:r>
          </w:p>
          <w:p w:rsidR="000A73D6" w:rsidRPr="000A73D6" w:rsidRDefault="000A73D6" w:rsidP="000A73D6">
            <w:pPr>
              <w:spacing w:after="0" w:line="24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0A73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                                                                                                                  </w:t>
            </w:r>
          </w:p>
        </w:tc>
      </w:tr>
    </w:tbl>
    <w:p w:rsidR="00125091" w:rsidRDefault="00125091"/>
    <w:sectPr w:rsidR="00125091" w:rsidSect="0012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1B"/>
    <w:multiLevelType w:val="multilevel"/>
    <w:tmpl w:val="3FC4C98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0E0E23"/>
    <w:multiLevelType w:val="multilevel"/>
    <w:tmpl w:val="34C4CF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9B4222C"/>
    <w:multiLevelType w:val="multilevel"/>
    <w:tmpl w:val="623C26F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C8128A4"/>
    <w:multiLevelType w:val="multilevel"/>
    <w:tmpl w:val="AECC3B1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F2B443D"/>
    <w:multiLevelType w:val="multilevel"/>
    <w:tmpl w:val="10525F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63D7CAB"/>
    <w:multiLevelType w:val="multilevel"/>
    <w:tmpl w:val="EDE4CE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3D6"/>
    <w:rsid w:val="00090129"/>
    <w:rsid w:val="000A73D6"/>
    <w:rsid w:val="00125091"/>
    <w:rsid w:val="001C190B"/>
    <w:rsid w:val="007C2518"/>
    <w:rsid w:val="00845CD8"/>
    <w:rsid w:val="008C4ECF"/>
    <w:rsid w:val="008F7E6A"/>
    <w:rsid w:val="00AC1C79"/>
    <w:rsid w:val="00DB42EF"/>
    <w:rsid w:val="00E23CBA"/>
    <w:rsid w:val="00F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91"/>
  </w:style>
  <w:style w:type="paragraph" w:styleId="Nagwek2">
    <w:name w:val="heading 2"/>
    <w:basedOn w:val="Normalny"/>
    <w:link w:val="Nagwek2Znak"/>
    <w:uiPriority w:val="9"/>
    <w:qFormat/>
    <w:rsid w:val="000A73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73D6"/>
    <w:rPr>
      <w:rFonts w:eastAsia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A73D6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7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2518"/>
    <w:pPr>
      <w:spacing w:after="160" w:line="259" w:lineRule="auto"/>
      <w:ind w:left="720"/>
      <w:contextualSpacing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Wańczyk </dc:creator>
  <cp:keywords/>
  <dc:description/>
  <cp:lastModifiedBy>Witold Wańczyk </cp:lastModifiedBy>
  <cp:revision>2</cp:revision>
  <cp:lastPrinted>2019-05-22T08:22:00Z</cp:lastPrinted>
  <dcterms:created xsi:type="dcterms:W3CDTF">2020-08-28T07:26:00Z</dcterms:created>
  <dcterms:modified xsi:type="dcterms:W3CDTF">2020-08-28T07:26:00Z</dcterms:modified>
</cp:coreProperties>
</file>